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default" w:ascii="Times New Roman" w:hAnsi="Times New Roman" w:eastAsia="黑体" w:cs="Times New Roman"/>
          <w:color w:val="000000"/>
          <w:spacing w:val="-1"/>
          <w:sz w:val="32"/>
          <w:szCs w:val="32"/>
        </w:rPr>
      </w:pPr>
      <w:bookmarkStart w:id="0" w:name="_GoBack"/>
      <w:bookmarkEnd w:id="0"/>
      <w:r>
        <w:rPr>
          <w:rFonts w:hint="default" w:ascii="Times New Roman" w:hAnsi="Times New Roman" w:eastAsia="黑体" w:cs="Times New Roman"/>
          <w:color w:val="000000"/>
          <w:spacing w:val="-1"/>
          <w:sz w:val="32"/>
          <w:szCs w:val="32"/>
        </w:rPr>
        <w:t>附件</w:t>
      </w:r>
    </w:p>
    <w:p>
      <w:pPr>
        <w:pStyle w:val="8"/>
        <w:rPr>
          <w:rFonts w:hint="default" w:ascii="Times New Roman" w:hAnsi="Times New Roman" w:cs="Times New Roman"/>
        </w:rPr>
      </w:pPr>
    </w:p>
    <w:p>
      <w:pPr>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柳州市拟推荐第二十</w:t>
      </w:r>
      <w:r>
        <w:rPr>
          <w:rFonts w:hint="default" w:ascii="Times New Roman" w:hAnsi="Times New Roman" w:eastAsia="方正小标宋简体" w:cs="Times New Roman"/>
          <w:color w:val="000000"/>
          <w:sz w:val="44"/>
          <w:szCs w:val="44"/>
          <w:lang w:eastAsia="zh-CN"/>
        </w:rPr>
        <w:t>七</w:t>
      </w:r>
      <w:r>
        <w:rPr>
          <w:rFonts w:hint="default" w:ascii="Times New Roman" w:hAnsi="Times New Roman" w:eastAsia="方正小标宋简体" w:cs="Times New Roman"/>
          <w:color w:val="000000"/>
          <w:sz w:val="44"/>
          <w:szCs w:val="44"/>
        </w:rPr>
        <w:t>届“广西青年五四</w:t>
      </w:r>
    </w:p>
    <w:p>
      <w:pPr>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奖章”候选集体和候选个人名单</w:t>
      </w:r>
    </w:p>
    <w:p>
      <w:pPr>
        <w:spacing w:line="600" w:lineRule="exact"/>
        <w:jc w:val="center"/>
        <w:rPr>
          <w:rFonts w:hint="default" w:ascii="Times New Roman" w:hAnsi="Times New Roman" w:eastAsia="方正小标宋简体" w:cs="Times New Roman"/>
          <w:color w:val="000000"/>
          <w:sz w:val="44"/>
          <w:szCs w:val="44"/>
        </w:rPr>
      </w:pPr>
    </w:p>
    <w:p>
      <w:pPr>
        <w:pStyle w:val="8"/>
        <w:numPr>
          <w:ilvl w:val="0"/>
          <w:numId w:val="0"/>
        </w:numPr>
        <w:spacing w:line="560" w:lineRule="exact"/>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2"/>
          <w:sz w:val="32"/>
          <w:szCs w:val="32"/>
          <w:lang w:val="en-US" w:eastAsia="zh-CN" w:bidi="ar-SA"/>
        </w:rPr>
        <w:t>一、</w:t>
      </w:r>
      <w:r>
        <w:rPr>
          <w:rFonts w:hint="default" w:ascii="Times New Roman" w:hAnsi="Times New Roman" w:eastAsia="黑体" w:cs="Times New Roman"/>
          <w:color w:val="000000"/>
          <w:sz w:val="32"/>
          <w:szCs w:val="32"/>
        </w:rPr>
        <w:t>集体（2个）</w:t>
      </w:r>
    </w:p>
    <w:p>
      <w:pPr>
        <w:pStyle w:val="8"/>
        <w:spacing w:line="560" w:lineRule="exact"/>
        <w:jc w:val="left"/>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广西柳工集团有限公司欧维姆缆索青年突击队</w:t>
      </w:r>
    </w:p>
    <w:p>
      <w:pPr>
        <w:pStyle w:val="8"/>
        <w:spacing w:line="560" w:lineRule="exact"/>
        <w:jc w:val="left"/>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eastAsia="zh-CN"/>
        </w:rPr>
        <w:t>广西</w:t>
      </w:r>
      <w:r>
        <w:rPr>
          <w:rFonts w:hint="default" w:ascii="Times New Roman" w:hAnsi="Times New Roman" w:eastAsia="仿宋_GB2312" w:cs="Times New Roman"/>
          <w:b w:val="0"/>
          <w:bCs w:val="0"/>
          <w:color w:val="000000"/>
          <w:sz w:val="32"/>
          <w:szCs w:val="32"/>
        </w:rPr>
        <w:t>柳州市公安局红光责任区刑侦大队</w:t>
      </w:r>
    </w:p>
    <w:tbl>
      <w:tblPr>
        <w:tblStyle w:val="4"/>
        <w:tblpPr w:leftFromText="180" w:rightFromText="180" w:vertAnchor="text" w:horzAnchor="page" w:tblpX="1747" w:tblpY="625"/>
        <w:tblOverlap w:val="never"/>
        <w:tblW w:w="95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224"/>
        <w:gridCol w:w="6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i w:val="0"/>
                <w:iCs w:val="0"/>
                <w:color w:val="000000"/>
                <w:kern w:val="0"/>
                <w:sz w:val="32"/>
                <w:szCs w:val="32"/>
                <w:u w:val="none"/>
                <w:lang w:val="en-US" w:eastAsia="zh-CN" w:bidi="ar"/>
              </w:rPr>
              <w:t>林俊合（壮族）</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广西融安县大将镇古云村委员会副主任、村团支部书记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融安县古村生态农业发展有限公司董事长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i w:val="0"/>
                <w:iCs w:val="0"/>
                <w:color w:val="000000"/>
                <w:kern w:val="0"/>
                <w:sz w:val="32"/>
                <w:szCs w:val="32"/>
                <w:u w:val="none"/>
                <w:lang w:val="en-US" w:eastAsia="zh-CN" w:bidi="ar"/>
              </w:rPr>
              <w:t>李  琪</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广西汽车集团有限公司整线集成专家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杨正平（女）</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广西柳州钢铁集团有限公司检测计量中心化学检验员、高级技师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i w:val="0"/>
                <w:iCs w:val="0"/>
                <w:color w:val="000000"/>
                <w:kern w:val="0"/>
                <w:sz w:val="32"/>
                <w:szCs w:val="32"/>
                <w:u w:val="none"/>
                <w:lang w:val="en-US" w:eastAsia="zh-CN" w:bidi="ar"/>
              </w:rPr>
              <w:t>覃巍巍（壮族）</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广西柳工集团有限公司柳州欧维姆机械股份有限公司缆索事业部总经理、党支部书记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lang w:eastAsia="zh-CN"/>
              </w:rPr>
            </w:pPr>
            <w:r>
              <w:rPr>
                <w:rStyle w:val="13"/>
                <w:rFonts w:hint="default" w:ascii="Times New Roman" w:hAnsi="Times New Roman" w:eastAsia="仿宋_GB2312" w:cs="Times New Roman"/>
                <w:sz w:val="32"/>
                <w:szCs w:val="32"/>
                <w:lang w:val="en-US" w:eastAsia="zh-CN" w:bidi="ar"/>
              </w:rPr>
              <w:t>蓝荣兴（瑶族）</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Style w:val="14"/>
                <w:rFonts w:hint="default" w:ascii="Times New Roman" w:hAnsi="Times New Roman" w:eastAsia="仿宋_GB2312" w:cs="Times New Roman"/>
                <w:sz w:val="32"/>
                <w:szCs w:val="32"/>
                <w:lang w:val="en-US" w:eastAsia="zh-CN" w:bidi="ar"/>
              </w:rPr>
              <w:t>广西柳州市壶西小学工会主席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蒋胜强</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广西柳州市河西消防救援站站长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陈  峭</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广西柳州市中医医院消化内科三病区主任、科教科负责人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吕延中（苗族）</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广西柳州延龙汽车有限公司董事长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韦小东（壮族）</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广西融安蚂蚁农业发展有限公司董事长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5" w:hRule="atLeast"/>
        </w:trPr>
        <w:tc>
          <w:tcPr>
            <w:tcW w:w="3224" w:type="dxa"/>
            <w:tcMar>
              <w:top w:w="15" w:type="dxa"/>
              <w:left w:w="15" w:type="dxa"/>
              <w:right w:w="15" w:type="dxa"/>
            </w:tcMar>
            <w:vAlign w:val="top"/>
          </w:tcPr>
          <w:p>
            <w:pPr>
              <w:keepNext w:val="0"/>
              <w:keepLines w:val="0"/>
              <w:widowControl/>
              <w:suppressLineNumbers w:val="0"/>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廖宇静（女，仫佬族）</w:t>
            </w:r>
          </w:p>
        </w:tc>
        <w:tc>
          <w:tcPr>
            <w:tcW w:w="6313" w:type="dxa"/>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olor w:val="000000"/>
                <w:kern w:val="0"/>
                <w:sz w:val="32"/>
                <w:szCs w:val="32"/>
                <w:u w:val="none"/>
                <w:lang w:val="en-US" w:eastAsia="zh-CN" w:bidi="ar"/>
              </w:rPr>
              <w:t>广西柳州市城中区青年志愿者协会名誉理事</w:t>
            </w:r>
          </w:p>
        </w:tc>
      </w:tr>
    </w:tbl>
    <w:p>
      <w:pPr>
        <w:pStyle w:val="8"/>
        <w:numPr>
          <w:ilvl w:val="0"/>
          <w:numId w:val="0"/>
        </w:numPr>
        <w:spacing w:line="560" w:lineRule="exact"/>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2"/>
          <w:sz w:val="32"/>
          <w:szCs w:val="32"/>
          <w:lang w:val="en-US" w:eastAsia="zh-CN" w:bidi="ar-SA"/>
        </w:rPr>
        <w:t>二、</w:t>
      </w:r>
      <w:r>
        <w:rPr>
          <w:rFonts w:hint="default" w:ascii="Times New Roman" w:hAnsi="Times New Roman" w:eastAsia="黑体" w:cs="Times New Roman"/>
          <w:color w:val="000000"/>
          <w:sz w:val="32"/>
          <w:szCs w:val="32"/>
        </w:rPr>
        <w:t>个人（</w:t>
      </w:r>
      <w:r>
        <w:rPr>
          <w:rFonts w:hint="default" w:ascii="Times New Roman" w:hAnsi="Times New Roman" w:eastAsia="黑体" w:cs="Times New Roman"/>
          <w:color w:val="000000"/>
          <w:sz w:val="32"/>
          <w:szCs w:val="32"/>
          <w:lang w:val="en-US" w:eastAsia="zh-CN"/>
        </w:rPr>
        <w:t>10</w:t>
      </w:r>
      <w:r>
        <w:rPr>
          <w:rFonts w:hint="default" w:ascii="Times New Roman" w:hAnsi="Times New Roman" w:eastAsia="黑体" w:cs="Times New Roman"/>
          <w:color w:val="000000"/>
          <w:sz w:val="32"/>
          <w:szCs w:val="32"/>
        </w:rPr>
        <w:t>人）</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6"/>
                              <w:rFonts w:ascii="Times New Roman" w:hAnsi="Times New Roman"/>
                              <w:sz w:val="28"/>
                              <w:szCs w:val="28"/>
                            </w:rPr>
                          </w:pP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41</w:t>
                          </w:r>
                          <w:r>
                            <w:rPr>
                              <w:rStyle w:val="6"/>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Style w:val="6"/>
                        <w:rFonts w:ascii="Times New Roman" w:hAnsi="Times New Roman"/>
                        <w:sz w:val="28"/>
                        <w:szCs w:val="28"/>
                      </w:rPr>
                    </w:pPr>
                    <w:r>
                      <w:rPr>
                        <w:rStyle w:val="6"/>
                        <w:rFonts w:hint="eastAsia" w:asciiTheme="minorEastAsia" w:hAnsiTheme="minorEastAsia" w:eastAsiaTheme="minorEastAsia" w:cstheme="minorEastAsia"/>
                        <w:sz w:val="28"/>
                        <w:szCs w:val="28"/>
                      </w:rPr>
                      <w:fldChar w:fldCharType="begin"/>
                    </w:r>
                    <w:r>
                      <w:rPr>
                        <w:rStyle w:val="6"/>
                        <w:rFonts w:hint="eastAsia" w:asciiTheme="minorEastAsia" w:hAnsiTheme="minorEastAsia" w:eastAsiaTheme="minorEastAsia" w:cstheme="minorEastAsia"/>
                        <w:sz w:val="28"/>
                        <w:szCs w:val="28"/>
                      </w:rPr>
                      <w:instrText xml:space="preserve">PAGE  </w:instrText>
                    </w:r>
                    <w:r>
                      <w:rPr>
                        <w:rStyle w:val="6"/>
                        <w:rFonts w:hint="eastAsia" w:asciiTheme="minorEastAsia" w:hAnsiTheme="minorEastAsia" w:eastAsiaTheme="minorEastAsia" w:cstheme="minorEastAsia"/>
                        <w:sz w:val="28"/>
                        <w:szCs w:val="28"/>
                      </w:rPr>
                      <w:fldChar w:fldCharType="separate"/>
                    </w:r>
                    <w:r>
                      <w:rPr>
                        <w:rStyle w:val="6"/>
                        <w:rFonts w:hint="eastAsia" w:asciiTheme="minorEastAsia" w:hAnsiTheme="minorEastAsia" w:eastAsiaTheme="minorEastAsia" w:cstheme="minorEastAsia"/>
                        <w:sz w:val="28"/>
                        <w:szCs w:val="28"/>
                      </w:rPr>
                      <w:t>41</w:t>
                    </w:r>
                    <w:r>
                      <w:rPr>
                        <w:rStyle w:val="6"/>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NjM1MmQ5NmE3NGQzNzJjZjNjNzUzOTI4M2EyMmYifQ=="/>
  </w:docVars>
  <w:rsids>
    <w:rsidRoot w:val="00445836"/>
    <w:rsid w:val="000270A7"/>
    <w:rsid w:val="000508FF"/>
    <w:rsid w:val="00077784"/>
    <w:rsid w:val="00081156"/>
    <w:rsid w:val="00091244"/>
    <w:rsid w:val="00094768"/>
    <w:rsid w:val="000B6223"/>
    <w:rsid w:val="000B72EA"/>
    <w:rsid w:val="000B7D1B"/>
    <w:rsid w:val="000D5DB1"/>
    <w:rsid w:val="000F111D"/>
    <w:rsid w:val="000F4821"/>
    <w:rsid w:val="00156E6A"/>
    <w:rsid w:val="00184E6F"/>
    <w:rsid w:val="00191025"/>
    <w:rsid w:val="001968E5"/>
    <w:rsid w:val="001B0C6D"/>
    <w:rsid w:val="001E3744"/>
    <w:rsid w:val="001F605B"/>
    <w:rsid w:val="00204D31"/>
    <w:rsid w:val="00211F5E"/>
    <w:rsid w:val="0021492E"/>
    <w:rsid w:val="00216412"/>
    <w:rsid w:val="00216FC4"/>
    <w:rsid w:val="00221187"/>
    <w:rsid w:val="0025231E"/>
    <w:rsid w:val="002929D3"/>
    <w:rsid w:val="002977A6"/>
    <w:rsid w:val="00297E9A"/>
    <w:rsid w:val="002A4D73"/>
    <w:rsid w:val="002C57CC"/>
    <w:rsid w:val="002D3E27"/>
    <w:rsid w:val="002F3BA7"/>
    <w:rsid w:val="003447C0"/>
    <w:rsid w:val="00347E2E"/>
    <w:rsid w:val="003673B6"/>
    <w:rsid w:val="003C14E1"/>
    <w:rsid w:val="003E5C32"/>
    <w:rsid w:val="00400454"/>
    <w:rsid w:val="00403FFB"/>
    <w:rsid w:val="004108E0"/>
    <w:rsid w:val="004208D1"/>
    <w:rsid w:val="00427490"/>
    <w:rsid w:val="004340A6"/>
    <w:rsid w:val="004430D9"/>
    <w:rsid w:val="00445836"/>
    <w:rsid w:val="004474E5"/>
    <w:rsid w:val="004503A2"/>
    <w:rsid w:val="0046555E"/>
    <w:rsid w:val="004767B1"/>
    <w:rsid w:val="004A176A"/>
    <w:rsid w:val="004A6770"/>
    <w:rsid w:val="004E4B6C"/>
    <w:rsid w:val="004E58D2"/>
    <w:rsid w:val="00523930"/>
    <w:rsid w:val="005365C0"/>
    <w:rsid w:val="00551526"/>
    <w:rsid w:val="00556516"/>
    <w:rsid w:val="005B0130"/>
    <w:rsid w:val="005B3052"/>
    <w:rsid w:val="005B420F"/>
    <w:rsid w:val="005D34C6"/>
    <w:rsid w:val="005D3EE1"/>
    <w:rsid w:val="005F246F"/>
    <w:rsid w:val="005F3439"/>
    <w:rsid w:val="00633584"/>
    <w:rsid w:val="006636AC"/>
    <w:rsid w:val="00695598"/>
    <w:rsid w:val="006A4464"/>
    <w:rsid w:val="006C5D98"/>
    <w:rsid w:val="006D6400"/>
    <w:rsid w:val="006E220E"/>
    <w:rsid w:val="006F6BB3"/>
    <w:rsid w:val="00740EE7"/>
    <w:rsid w:val="0076336B"/>
    <w:rsid w:val="00765225"/>
    <w:rsid w:val="007867C8"/>
    <w:rsid w:val="007B72A7"/>
    <w:rsid w:val="007C7CA4"/>
    <w:rsid w:val="007E1351"/>
    <w:rsid w:val="00827039"/>
    <w:rsid w:val="0083387C"/>
    <w:rsid w:val="008477EF"/>
    <w:rsid w:val="00857374"/>
    <w:rsid w:val="00861DCA"/>
    <w:rsid w:val="008B4F83"/>
    <w:rsid w:val="008D61C5"/>
    <w:rsid w:val="008E2869"/>
    <w:rsid w:val="009108BE"/>
    <w:rsid w:val="009109EE"/>
    <w:rsid w:val="00970F91"/>
    <w:rsid w:val="00971A8F"/>
    <w:rsid w:val="00982D88"/>
    <w:rsid w:val="009900BF"/>
    <w:rsid w:val="0099165B"/>
    <w:rsid w:val="009A5DB3"/>
    <w:rsid w:val="009B2262"/>
    <w:rsid w:val="009C390D"/>
    <w:rsid w:val="00A25DDD"/>
    <w:rsid w:val="00A67FF6"/>
    <w:rsid w:val="00A90232"/>
    <w:rsid w:val="00A95DB0"/>
    <w:rsid w:val="00AB1801"/>
    <w:rsid w:val="00AB28AF"/>
    <w:rsid w:val="00AB734C"/>
    <w:rsid w:val="00AC7E3E"/>
    <w:rsid w:val="00B03DBB"/>
    <w:rsid w:val="00B03F05"/>
    <w:rsid w:val="00B40302"/>
    <w:rsid w:val="00B425B0"/>
    <w:rsid w:val="00B5741B"/>
    <w:rsid w:val="00B64EE1"/>
    <w:rsid w:val="00BA4578"/>
    <w:rsid w:val="00BC6516"/>
    <w:rsid w:val="00BE18DB"/>
    <w:rsid w:val="00C04401"/>
    <w:rsid w:val="00C2531C"/>
    <w:rsid w:val="00C32AEC"/>
    <w:rsid w:val="00C44B3B"/>
    <w:rsid w:val="00C47B85"/>
    <w:rsid w:val="00C5493F"/>
    <w:rsid w:val="00CA7D42"/>
    <w:rsid w:val="00CC34F9"/>
    <w:rsid w:val="00CD5137"/>
    <w:rsid w:val="00D0236D"/>
    <w:rsid w:val="00D06322"/>
    <w:rsid w:val="00D31039"/>
    <w:rsid w:val="00D350DA"/>
    <w:rsid w:val="00D36893"/>
    <w:rsid w:val="00D37443"/>
    <w:rsid w:val="00D37546"/>
    <w:rsid w:val="00D4546D"/>
    <w:rsid w:val="00D56538"/>
    <w:rsid w:val="00D62256"/>
    <w:rsid w:val="00D94367"/>
    <w:rsid w:val="00D9541B"/>
    <w:rsid w:val="00D963B6"/>
    <w:rsid w:val="00DD389D"/>
    <w:rsid w:val="00DD75AB"/>
    <w:rsid w:val="00E035E5"/>
    <w:rsid w:val="00E111A3"/>
    <w:rsid w:val="00E227D3"/>
    <w:rsid w:val="00E7124C"/>
    <w:rsid w:val="00E7662A"/>
    <w:rsid w:val="00E773C4"/>
    <w:rsid w:val="00EC01D7"/>
    <w:rsid w:val="00EC56DF"/>
    <w:rsid w:val="00F53005"/>
    <w:rsid w:val="00F5525F"/>
    <w:rsid w:val="00F55A17"/>
    <w:rsid w:val="00F826D8"/>
    <w:rsid w:val="00F9011F"/>
    <w:rsid w:val="00F969B4"/>
    <w:rsid w:val="00FB33EC"/>
    <w:rsid w:val="00FB3617"/>
    <w:rsid w:val="00FC6091"/>
    <w:rsid w:val="00FE53C2"/>
    <w:rsid w:val="00FF0F86"/>
    <w:rsid w:val="00FF24E0"/>
    <w:rsid w:val="00FF2BE0"/>
    <w:rsid w:val="013B70FC"/>
    <w:rsid w:val="034C514C"/>
    <w:rsid w:val="09E54C2D"/>
    <w:rsid w:val="0AAE63C6"/>
    <w:rsid w:val="0CF77AEC"/>
    <w:rsid w:val="0DEF3128"/>
    <w:rsid w:val="116C32C8"/>
    <w:rsid w:val="12AC266A"/>
    <w:rsid w:val="173B359A"/>
    <w:rsid w:val="197901F6"/>
    <w:rsid w:val="1D831E34"/>
    <w:rsid w:val="1D9B4A41"/>
    <w:rsid w:val="233D5BB6"/>
    <w:rsid w:val="240D51D1"/>
    <w:rsid w:val="260D4C1A"/>
    <w:rsid w:val="265C61CF"/>
    <w:rsid w:val="2B0A5222"/>
    <w:rsid w:val="2BDE5929"/>
    <w:rsid w:val="2DF26AE2"/>
    <w:rsid w:val="2FCC6F2B"/>
    <w:rsid w:val="30746475"/>
    <w:rsid w:val="332F52AF"/>
    <w:rsid w:val="345D500A"/>
    <w:rsid w:val="36F92909"/>
    <w:rsid w:val="375C7652"/>
    <w:rsid w:val="3B3321C5"/>
    <w:rsid w:val="3D0B1FBD"/>
    <w:rsid w:val="3DEC2D3A"/>
    <w:rsid w:val="423763D2"/>
    <w:rsid w:val="429E2362"/>
    <w:rsid w:val="430C3285"/>
    <w:rsid w:val="455849E4"/>
    <w:rsid w:val="468143C8"/>
    <w:rsid w:val="4882160E"/>
    <w:rsid w:val="4A3258F2"/>
    <w:rsid w:val="4A43424B"/>
    <w:rsid w:val="4C930E7D"/>
    <w:rsid w:val="4F022943"/>
    <w:rsid w:val="524F15CA"/>
    <w:rsid w:val="525D3082"/>
    <w:rsid w:val="52665E0F"/>
    <w:rsid w:val="53454579"/>
    <w:rsid w:val="54B167A5"/>
    <w:rsid w:val="56F122B9"/>
    <w:rsid w:val="5DA64068"/>
    <w:rsid w:val="5DD21AA7"/>
    <w:rsid w:val="5E527B99"/>
    <w:rsid w:val="611140E7"/>
    <w:rsid w:val="67C3711D"/>
    <w:rsid w:val="67D94CDF"/>
    <w:rsid w:val="682269E1"/>
    <w:rsid w:val="68E932DB"/>
    <w:rsid w:val="69B726F9"/>
    <w:rsid w:val="6B4C71E9"/>
    <w:rsid w:val="6FB65CD3"/>
    <w:rsid w:val="703B5632"/>
    <w:rsid w:val="70C66BD6"/>
    <w:rsid w:val="729A468E"/>
    <w:rsid w:val="736202A9"/>
    <w:rsid w:val="76545E80"/>
    <w:rsid w:val="797D753A"/>
    <w:rsid w:val="7C4B60AF"/>
    <w:rsid w:val="7E115A52"/>
    <w:rsid w:val="7F543E14"/>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11"/>
    <w:autoRedefine/>
    <w:qFormat/>
    <w:uiPriority w:val="99"/>
    <w:pPr>
      <w:tabs>
        <w:tab w:val="center" w:pos="4153"/>
        <w:tab w:val="right" w:pos="8306"/>
      </w:tabs>
      <w:snapToGrid w:val="0"/>
      <w:jc w:val="left"/>
    </w:pPr>
    <w:rPr>
      <w:sz w:val="18"/>
      <w:szCs w:val="18"/>
    </w:rPr>
  </w:style>
  <w:style w:type="paragraph" w:styleId="3">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autoRedefine/>
    <w:qFormat/>
    <w:uiPriority w:val="99"/>
    <w:rPr>
      <w:rFonts w:cs="Times New Roman"/>
    </w:rPr>
  </w:style>
  <w:style w:type="character" w:styleId="7">
    <w:name w:val="Hyperlink"/>
    <w:autoRedefine/>
    <w:qFormat/>
    <w:uiPriority w:val="99"/>
    <w:rPr>
      <w:rFonts w:cs="Times New Roman"/>
      <w:color w:val="0000FF"/>
      <w:u w:val="single"/>
    </w:rPr>
  </w:style>
  <w:style w:type="paragraph" w:customStyle="1" w:styleId="8">
    <w:name w:val="正文-公1"/>
    <w:basedOn w:val="1"/>
    <w:autoRedefine/>
    <w:qFormat/>
    <w:uiPriority w:val="99"/>
  </w:style>
  <w:style w:type="character" w:customStyle="1" w:styleId="9">
    <w:name w:val="font13"/>
    <w:autoRedefine/>
    <w:qFormat/>
    <w:uiPriority w:val="99"/>
    <w:rPr>
      <w:rFonts w:ascii="仿宋_GB2312" w:eastAsia="仿宋_GB2312" w:cs="仿宋_GB2312"/>
      <w:color w:val="000000"/>
      <w:sz w:val="21"/>
      <w:szCs w:val="21"/>
      <w:u w:val="none"/>
    </w:rPr>
  </w:style>
  <w:style w:type="character" w:customStyle="1" w:styleId="10">
    <w:name w:val="font81"/>
    <w:autoRedefine/>
    <w:qFormat/>
    <w:uiPriority w:val="99"/>
    <w:rPr>
      <w:rFonts w:ascii="宋体" w:hAnsi="宋体" w:eastAsia="宋体" w:cs="宋体"/>
      <w:color w:val="000000"/>
      <w:sz w:val="18"/>
      <w:szCs w:val="18"/>
      <w:u w:val="none"/>
    </w:rPr>
  </w:style>
  <w:style w:type="character" w:customStyle="1" w:styleId="11">
    <w:name w:val="页脚 字符"/>
    <w:link w:val="2"/>
    <w:autoRedefine/>
    <w:semiHidden/>
    <w:qFormat/>
    <w:locked/>
    <w:uiPriority w:val="99"/>
    <w:rPr>
      <w:rFonts w:ascii="Calibri" w:hAnsi="Calibri" w:cs="Times New Roman"/>
      <w:sz w:val="18"/>
      <w:szCs w:val="18"/>
    </w:rPr>
  </w:style>
  <w:style w:type="character" w:customStyle="1" w:styleId="12">
    <w:name w:val="页眉 字符"/>
    <w:link w:val="3"/>
    <w:autoRedefine/>
    <w:semiHidden/>
    <w:qFormat/>
    <w:locked/>
    <w:uiPriority w:val="99"/>
    <w:rPr>
      <w:rFonts w:ascii="Calibri" w:hAnsi="Calibri" w:cs="Times New Roman"/>
      <w:sz w:val="18"/>
      <w:szCs w:val="18"/>
    </w:rPr>
  </w:style>
  <w:style w:type="character" w:customStyle="1" w:styleId="13">
    <w:name w:val="font31"/>
    <w:basedOn w:val="5"/>
    <w:autoRedefine/>
    <w:qFormat/>
    <w:uiPriority w:val="0"/>
    <w:rPr>
      <w:rFonts w:hint="eastAsia" w:ascii="方正仿宋_GBK" w:hAnsi="方正仿宋_GBK" w:eastAsia="方正仿宋_GBK" w:cs="方正仿宋_GBK"/>
      <w:color w:val="000000"/>
      <w:sz w:val="21"/>
      <w:szCs w:val="21"/>
      <w:u w:val="none"/>
    </w:rPr>
  </w:style>
  <w:style w:type="character" w:customStyle="1" w:styleId="14">
    <w:name w:val="font51"/>
    <w:basedOn w:val="5"/>
    <w:autoRedefine/>
    <w:qFormat/>
    <w:uiPriority w:val="0"/>
    <w:rPr>
      <w:rFonts w:hint="eastAsia"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647</Words>
  <Characters>703</Characters>
  <Lines>5</Lines>
  <Paragraphs>1</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2020-04-21T14:01:00Z</dcterms:created>
  <dc:creator>Administrator</dc:creator>
  <cp:lastModifiedBy>韦丽伊</cp:lastModifiedBy>
  <cp:lastPrinted>2024-03-28T07:16:00Z</cp:lastPrinted>
  <dcterms:modified xsi:type="dcterms:W3CDTF">2024-03-28T10:30:31Z</dcterms:modified>
  <dc:title>共青团柳州市委员会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6C1C800612664F97B00C9EA0F770C1CC_13</vt:lpwstr>
  </property>
</Properties>
</file>